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530" w:type="dxa"/>
        <w:tblInd w:w="-579" w:type="dxa"/>
        <w:shd w:val="clear" w:color="auto" w:fill="EEECE1" w:themeFill="background2"/>
        <w:tblLook w:val="04A0" w:firstRow="1" w:lastRow="0" w:firstColumn="1" w:lastColumn="0" w:noHBand="0" w:noVBand="1"/>
      </w:tblPr>
      <w:tblGrid>
        <w:gridCol w:w="5220"/>
        <w:gridCol w:w="5310"/>
      </w:tblGrid>
      <w:tr w:rsidR="005F0C7B" w:rsidRPr="005F0C7B" w14:paraId="4DCBC41C" w14:textId="77777777" w:rsidTr="001E6660">
        <w:trPr>
          <w:trHeight w:val="530"/>
        </w:trPr>
        <w:tc>
          <w:tcPr>
            <w:tcW w:w="10530" w:type="dxa"/>
            <w:gridSpan w:val="2"/>
            <w:shd w:val="clear" w:color="auto" w:fill="EEECE1" w:themeFill="background2"/>
            <w:vAlign w:val="center"/>
          </w:tcPr>
          <w:p w14:paraId="519E18F7" w14:textId="2869364E" w:rsidR="00277072" w:rsidRPr="005F0C7B" w:rsidRDefault="00277072" w:rsidP="00277072">
            <w:pPr>
              <w:jc w:val="center"/>
              <w:rPr>
                <w:rFonts w:asciiTheme="majorHAnsi" w:hAnsiTheme="majorHAnsi"/>
                <w:b/>
                <w:color w:val="000066"/>
                <w:sz w:val="38"/>
              </w:rPr>
            </w:pPr>
            <w:r w:rsidRPr="005F0C7B">
              <w:rPr>
                <w:rFonts w:asciiTheme="majorHAnsi" w:hAnsiTheme="majorHAnsi"/>
                <w:b/>
                <w:color w:val="000066"/>
                <w:sz w:val="38"/>
              </w:rPr>
              <w:t xml:space="preserve">THỦ TỤC XIN VISA DU LỊCH </w:t>
            </w:r>
            <w:r w:rsidR="00EB600D">
              <w:rPr>
                <w:rFonts w:asciiTheme="majorHAnsi" w:hAnsiTheme="majorHAnsi"/>
                <w:b/>
                <w:color w:val="000066"/>
                <w:sz w:val="38"/>
              </w:rPr>
              <w:t>CANADA</w:t>
            </w:r>
          </w:p>
          <w:p w14:paraId="3930AA66" w14:textId="77777777" w:rsidR="00277072" w:rsidRPr="005F0C7B" w:rsidRDefault="00277072" w:rsidP="00277072">
            <w:pPr>
              <w:pStyle w:val="ListParagraph"/>
              <w:numPr>
                <w:ilvl w:val="0"/>
                <w:numId w:val="9"/>
              </w:numPr>
              <w:jc w:val="both"/>
              <w:rPr>
                <w:rFonts w:asciiTheme="majorHAnsi" w:eastAsia="SimSun" w:hAnsiTheme="majorHAnsi"/>
                <w:color w:val="FF0000"/>
                <w:sz w:val="28"/>
                <w:szCs w:val="28"/>
                <w:lang w:eastAsia="zh-CN"/>
              </w:rPr>
            </w:pPr>
            <w:r w:rsidRPr="005F0C7B">
              <w:rPr>
                <w:rFonts w:asciiTheme="majorHAnsi" w:eastAsia="SimSun" w:hAnsiTheme="majorHAnsi"/>
                <w:i/>
                <w:color w:val="FF0000"/>
                <w:sz w:val="28"/>
                <w:szCs w:val="28"/>
                <w:lang w:eastAsia="zh-CN"/>
              </w:rPr>
              <w:t>Các giấy tờ công chứng trong vòng 6 tháng kể từ ngày công chứ</w:t>
            </w:r>
            <w:r w:rsidR="005F0C7B" w:rsidRPr="005F0C7B">
              <w:rPr>
                <w:rFonts w:asciiTheme="majorHAnsi" w:eastAsia="SimSun" w:hAnsiTheme="majorHAnsi"/>
                <w:i/>
                <w:color w:val="FF0000"/>
                <w:sz w:val="28"/>
                <w:szCs w:val="28"/>
                <w:lang w:eastAsia="zh-CN"/>
              </w:rPr>
              <w:t>ng</w:t>
            </w:r>
          </w:p>
          <w:p w14:paraId="1B05EFC3" w14:textId="5A8924AD" w:rsidR="00277072" w:rsidRPr="005F0C7B" w:rsidRDefault="00277072" w:rsidP="00553C04">
            <w:pPr>
              <w:pStyle w:val="ListParagraph"/>
              <w:numPr>
                <w:ilvl w:val="0"/>
                <w:numId w:val="9"/>
              </w:numPr>
              <w:jc w:val="both"/>
              <w:rPr>
                <w:rFonts w:asciiTheme="majorHAnsi" w:eastAsia="SimSun" w:hAnsiTheme="majorHAnsi"/>
                <w:color w:val="000066"/>
                <w:sz w:val="24"/>
                <w:szCs w:val="28"/>
                <w:lang w:eastAsia="zh-CN"/>
              </w:rPr>
            </w:pPr>
            <w:r w:rsidRPr="005F0C7B">
              <w:rPr>
                <w:rFonts w:asciiTheme="majorHAnsi" w:eastAsia="SimSun" w:hAnsiTheme="majorHAnsi"/>
                <w:i/>
                <w:color w:val="FF0000"/>
                <w:sz w:val="28"/>
                <w:szCs w:val="28"/>
                <w:lang w:eastAsia="zh-CN"/>
              </w:rPr>
              <w:t xml:space="preserve">Các giấy tờ </w:t>
            </w:r>
            <w:r w:rsidR="00553C04">
              <w:rPr>
                <w:rFonts w:asciiTheme="majorHAnsi" w:eastAsia="SimSun" w:hAnsiTheme="majorHAnsi"/>
                <w:i/>
                <w:color w:val="FF0000"/>
                <w:sz w:val="28"/>
                <w:szCs w:val="28"/>
                <w:lang w:eastAsia="zh-CN"/>
              </w:rPr>
              <w:t xml:space="preserve">là bàn gốc Scan </w:t>
            </w:r>
          </w:p>
        </w:tc>
      </w:tr>
      <w:tr w:rsidR="005F0C7B" w:rsidRPr="005F0C7B" w14:paraId="57764D28" w14:textId="77777777" w:rsidTr="001E6660">
        <w:trPr>
          <w:trHeight w:val="530"/>
        </w:trPr>
        <w:tc>
          <w:tcPr>
            <w:tcW w:w="5220" w:type="dxa"/>
            <w:shd w:val="clear" w:color="auto" w:fill="EEECE1" w:themeFill="background2"/>
            <w:vAlign w:val="center"/>
          </w:tcPr>
          <w:p w14:paraId="1D2F4FD3" w14:textId="77777777" w:rsidR="003F524A" w:rsidRPr="005F0C7B" w:rsidRDefault="003F524A" w:rsidP="003F524A">
            <w:pPr>
              <w:jc w:val="center"/>
              <w:rPr>
                <w:rFonts w:asciiTheme="majorHAnsi" w:hAnsiTheme="majorHAnsi"/>
                <w:b/>
                <w:color w:val="000066"/>
                <w:sz w:val="32"/>
              </w:rPr>
            </w:pPr>
            <w:r w:rsidRPr="005F0C7B">
              <w:rPr>
                <w:rFonts w:asciiTheme="majorHAnsi" w:hAnsiTheme="majorHAnsi"/>
                <w:b/>
                <w:color w:val="000066"/>
                <w:sz w:val="32"/>
              </w:rPr>
              <w:t>HỒ SƠ CÁ NHÂN</w:t>
            </w:r>
          </w:p>
        </w:tc>
        <w:tc>
          <w:tcPr>
            <w:tcW w:w="5310" w:type="dxa"/>
            <w:shd w:val="clear" w:color="auto" w:fill="EEECE1" w:themeFill="background2"/>
            <w:vAlign w:val="center"/>
          </w:tcPr>
          <w:p w14:paraId="3B160979" w14:textId="77777777" w:rsidR="003F524A" w:rsidRPr="005F0C7B" w:rsidRDefault="003F524A" w:rsidP="003F524A">
            <w:pPr>
              <w:jc w:val="center"/>
              <w:rPr>
                <w:rFonts w:asciiTheme="majorHAnsi" w:hAnsiTheme="majorHAnsi"/>
                <w:b/>
                <w:color w:val="000066"/>
                <w:sz w:val="32"/>
              </w:rPr>
            </w:pPr>
            <w:r w:rsidRPr="005F0C7B">
              <w:rPr>
                <w:rFonts w:asciiTheme="majorHAnsi" w:hAnsiTheme="majorHAnsi"/>
                <w:b/>
                <w:color w:val="000066"/>
                <w:sz w:val="32"/>
              </w:rPr>
              <w:t>HỒ SƠ CÔNG VIỆC</w:t>
            </w:r>
          </w:p>
        </w:tc>
      </w:tr>
      <w:tr w:rsidR="005F0C7B" w:rsidRPr="005F0C7B" w14:paraId="14115394" w14:textId="77777777" w:rsidTr="001E6660">
        <w:trPr>
          <w:trHeight w:val="3034"/>
        </w:trPr>
        <w:tc>
          <w:tcPr>
            <w:tcW w:w="5220" w:type="dxa"/>
            <w:shd w:val="clear" w:color="auto" w:fill="EEECE1" w:themeFill="background2"/>
          </w:tcPr>
          <w:p w14:paraId="707AEE71" w14:textId="0C62D621" w:rsidR="003F524A" w:rsidRPr="005F0C7B" w:rsidRDefault="00553C04" w:rsidP="005F0C7B">
            <w:pPr>
              <w:pStyle w:val="ListParagraph"/>
              <w:numPr>
                <w:ilvl w:val="0"/>
                <w:numId w:val="7"/>
              </w:numPr>
              <w:spacing w:line="276" w:lineRule="auto"/>
              <w:ind w:left="360"/>
              <w:jc w:val="both"/>
              <w:rPr>
                <w:rFonts w:asciiTheme="majorHAnsi" w:hAnsiTheme="majorHAnsi"/>
                <w:color w:val="000066"/>
                <w:sz w:val="26"/>
              </w:rPr>
            </w:pPr>
            <w:r>
              <w:rPr>
                <w:rFonts w:asciiTheme="majorHAnsi" w:hAnsiTheme="majorHAnsi"/>
                <w:color w:val="000066"/>
                <w:sz w:val="26"/>
              </w:rPr>
              <w:t>File ảnh mềm 4x6 nền trắng</w:t>
            </w:r>
          </w:p>
          <w:p w14:paraId="371A4902" w14:textId="05FC1E41" w:rsidR="003F524A" w:rsidRDefault="00553C04" w:rsidP="005F0C7B">
            <w:pPr>
              <w:pStyle w:val="ListParagraph"/>
              <w:numPr>
                <w:ilvl w:val="0"/>
                <w:numId w:val="7"/>
              </w:numPr>
              <w:spacing w:line="276" w:lineRule="auto"/>
              <w:ind w:left="360"/>
              <w:rPr>
                <w:rFonts w:asciiTheme="majorHAnsi" w:hAnsiTheme="majorHAnsi"/>
                <w:color w:val="000066"/>
                <w:sz w:val="26"/>
              </w:rPr>
            </w:pPr>
            <w:r>
              <w:rPr>
                <w:rFonts w:asciiTheme="majorHAnsi" w:hAnsiTheme="majorHAnsi"/>
                <w:color w:val="000066"/>
                <w:sz w:val="26"/>
              </w:rPr>
              <w:t xml:space="preserve">Scan </w:t>
            </w:r>
            <w:r w:rsidR="003F524A" w:rsidRPr="005F0C7B">
              <w:rPr>
                <w:rFonts w:asciiTheme="majorHAnsi" w:hAnsiTheme="majorHAnsi"/>
                <w:color w:val="000066"/>
                <w:sz w:val="26"/>
              </w:rPr>
              <w:t xml:space="preserve">Hộ chiếu gốc </w:t>
            </w:r>
            <w:r>
              <w:rPr>
                <w:rFonts w:asciiTheme="majorHAnsi" w:hAnsiTheme="majorHAnsi"/>
                <w:color w:val="000066"/>
                <w:sz w:val="26"/>
              </w:rPr>
              <w:t xml:space="preserve">và các trang có đóng visa và dấu xuất nhập cảnh và </w:t>
            </w:r>
            <w:r w:rsidR="003F524A" w:rsidRPr="005F0C7B">
              <w:rPr>
                <w:rFonts w:asciiTheme="majorHAnsi" w:hAnsiTheme="majorHAnsi"/>
                <w:color w:val="000066"/>
                <w:sz w:val="26"/>
              </w:rPr>
              <w:t xml:space="preserve"> </w:t>
            </w:r>
            <w:r>
              <w:rPr>
                <w:rFonts w:asciiTheme="majorHAnsi" w:hAnsiTheme="majorHAnsi"/>
                <w:color w:val="000066"/>
                <w:sz w:val="26"/>
              </w:rPr>
              <w:t>hộ chiếu còn hạn trên 6 tháng tính từ ngày khởi hành.</w:t>
            </w:r>
          </w:p>
          <w:p w14:paraId="066F9132" w14:textId="7DA13F8C" w:rsidR="00094285" w:rsidRPr="005F0C7B" w:rsidRDefault="00553C04" w:rsidP="005F0C7B">
            <w:pPr>
              <w:pStyle w:val="ListParagraph"/>
              <w:numPr>
                <w:ilvl w:val="0"/>
                <w:numId w:val="7"/>
              </w:numPr>
              <w:spacing w:line="276" w:lineRule="auto"/>
              <w:ind w:left="360"/>
              <w:rPr>
                <w:rFonts w:asciiTheme="majorHAnsi" w:hAnsiTheme="majorHAnsi"/>
                <w:color w:val="000066"/>
                <w:sz w:val="26"/>
              </w:rPr>
            </w:pPr>
            <w:r>
              <w:rPr>
                <w:rFonts w:asciiTheme="majorHAnsi" w:hAnsiTheme="majorHAnsi"/>
                <w:color w:val="000066"/>
                <w:sz w:val="26"/>
              </w:rPr>
              <w:t xml:space="preserve">Scan </w:t>
            </w:r>
            <w:r w:rsidR="00094285">
              <w:rPr>
                <w:rFonts w:asciiTheme="majorHAnsi" w:hAnsiTheme="majorHAnsi"/>
                <w:color w:val="000066"/>
                <w:sz w:val="26"/>
              </w:rPr>
              <w:t>Hộ chiế</w:t>
            </w:r>
            <w:r>
              <w:rPr>
                <w:rFonts w:asciiTheme="majorHAnsi" w:hAnsiTheme="majorHAnsi"/>
                <w:color w:val="000066"/>
                <w:sz w:val="26"/>
              </w:rPr>
              <w:t xml:space="preserve">u cũ </w:t>
            </w:r>
            <w:r w:rsidR="00094285">
              <w:rPr>
                <w:rFonts w:asciiTheme="majorHAnsi" w:hAnsiTheme="majorHAnsi"/>
                <w:color w:val="000066"/>
                <w:sz w:val="26"/>
              </w:rPr>
              <w:t xml:space="preserve"> (nếu có)</w:t>
            </w:r>
          </w:p>
          <w:p w14:paraId="0121D8E0" w14:textId="69D16439" w:rsidR="003F524A" w:rsidRPr="005F0C7B" w:rsidRDefault="00553C04" w:rsidP="005F0C7B">
            <w:pPr>
              <w:pStyle w:val="ListParagraph"/>
              <w:numPr>
                <w:ilvl w:val="0"/>
                <w:numId w:val="7"/>
              </w:numPr>
              <w:spacing w:line="276" w:lineRule="auto"/>
              <w:ind w:left="360"/>
              <w:rPr>
                <w:rFonts w:asciiTheme="majorHAnsi" w:hAnsiTheme="majorHAnsi"/>
                <w:color w:val="000066"/>
                <w:sz w:val="26"/>
              </w:rPr>
            </w:pPr>
            <w:r>
              <w:rPr>
                <w:rFonts w:asciiTheme="majorHAnsi" w:hAnsiTheme="majorHAnsi"/>
                <w:color w:val="000066"/>
                <w:sz w:val="26"/>
              </w:rPr>
              <w:t>Scan hộ khẩu gốc</w:t>
            </w:r>
          </w:p>
          <w:p w14:paraId="0A89B536" w14:textId="5431585E" w:rsidR="003F524A" w:rsidRPr="005F0C7B" w:rsidRDefault="00553C04" w:rsidP="005F0C7B">
            <w:pPr>
              <w:pStyle w:val="ListParagraph"/>
              <w:numPr>
                <w:ilvl w:val="0"/>
                <w:numId w:val="7"/>
              </w:numPr>
              <w:spacing w:line="276" w:lineRule="auto"/>
              <w:ind w:left="360"/>
              <w:rPr>
                <w:rFonts w:asciiTheme="majorHAnsi" w:hAnsiTheme="majorHAnsi"/>
                <w:color w:val="000066"/>
                <w:sz w:val="26"/>
              </w:rPr>
            </w:pPr>
            <w:r>
              <w:rPr>
                <w:rFonts w:asciiTheme="majorHAnsi" w:hAnsiTheme="majorHAnsi"/>
                <w:color w:val="000066"/>
                <w:sz w:val="26"/>
              </w:rPr>
              <w:t xml:space="preserve">Scan </w:t>
            </w:r>
            <w:r w:rsidR="003F524A" w:rsidRPr="005F0C7B">
              <w:rPr>
                <w:rFonts w:asciiTheme="majorHAnsi" w:hAnsiTheme="majorHAnsi"/>
                <w:color w:val="000066"/>
                <w:sz w:val="26"/>
              </w:rPr>
              <w:t xml:space="preserve"> giấy khai sinh</w:t>
            </w:r>
          </w:p>
          <w:p w14:paraId="42FA6C38" w14:textId="004D01BA" w:rsidR="003F524A" w:rsidRDefault="00553C04" w:rsidP="005F0C7B">
            <w:pPr>
              <w:pStyle w:val="ListParagraph"/>
              <w:numPr>
                <w:ilvl w:val="0"/>
                <w:numId w:val="7"/>
              </w:numPr>
              <w:spacing w:line="276" w:lineRule="auto"/>
              <w:ind w:left="360"/>
              <w:rPr>
                <w:rFonts w:asciiTheme="majorHAnsi" w:hAnsiTheme="majorHAnsi"/>
                <w:color w:val="000066"/>
                <w:sz w:val="26"/>
              </w:rPr>
            </w:pPr>
            <w:r>
              <w:rPr>
                <w:rFonts w:asciiTheme="majorHAnsi" w:hAnsiTheme="majorHAnsi"/>
                <w:color w:val="000066"/>
                <w:sz w:val="26"/>
              </w:rPr>
              <w:t>Scan Căn cước hoặc</w:t>
            </w:r>
            <w:r w:rsidR="003F524A" w:rsidRPr="005F0C7B">
              <w:rPr>
                <w:rFonts w:asciiTheme="majorHAnsi" w:hAnsiTheme="majorHAnsi"/>
                <w:color w:val="000066"/>
                <w:sz w:val="26"/>
              </w:rPr>
              <w:t xml:space="preserve"> chứng minh nhân dân</w:t>
            </w:r>
          </w:p>
          <w:p w14:paraId="1697AB05" w14:textId="224BF52F" w:rsidR="00AF1C3B" w:rsidRDefault="00553C04" w:rsidP="005F0C7B">
            <w:pPr>
              <w:pStyle w:val="ListParagraph"/>
              <w:numPr>
                <w:ilvl w:val="0"/>
                <w:numId w:val="7"/>
              </w:numPr>
              <w:spacing w:line="276" w:lineRule="auto"/>
              <w:ind w:left="360"/>
              <w:rPr>
                <w:rFonts w:asciiTheme="majorHAnsi" w:hAnsiTheme="majorHAnsi"/>
                <w:color w:val="000066"/>
                <w:sz w:val="26"/>
              </w:rPr>
            </w:pPr>
            <w:r>
              <w:rPr>
                <w:rFonts w:asciiTheme="majorHAnsi" w:hAnsiTheme="majorHAnsi"/>
                <w:color w:val="000066"/>
                <w:sz w:val="26"/>
              </w:rPr>
              <w:t>Scan</w:t>
            </w:r>
            <w:r w:rsidR="00AF1C3B">
              <w:rPr>
                <w:rFonts w:asciiTheme="majorHAnsi" w:hAnsiTheme="majorHAnsi"/>
                <w:color w:val="000066"/>
                <w:sz w:val="26"/>
              </w:rPr>
              <w:t xml:space="preserve"> chứng giấy kết hôn.</w:t>
            </w:r>
          </w:p>
          <w:p w14:paraId="72E91DAB" w14:textId="52183BA4" w:rsidR="00AF1C3B" w:rsidRDefault="00553C04" w:rsidP="005F0C7B">
            <w:pPr>
              <w:pStyle w:val="ListParagraph"/>
              <w:numPr>
                <w:ilvl w:val="0"/>
                <w:numId w:val="7"/>
              </w:numPr>
              <w:spacing w:line="276" w:lineRule="auto"/>
              <w:ind w:left="360"/>
              <w:rPr>
                <w:rFonts w:asciiTheme="majorHAnsi" w:hAnsiTheme="majorHAnsi"/>
                <w:color w:val="000066"/>
                <w:sz w:val="26"/>
              </w:rPr>
            </w:pPr>
            <w:r>
              <w:rPr>
                <w:rFonts w:asciiTheme="majorHAnsi" w:hAnsiTheme="majorHAnsi"/>
                <w:color w:val="000066"/>
                <w:sz w:val="26"/>
              </w:rPr>
              <w:t>Scan sổ đỏ</w:t>
            </w:r>
          </w:p>
          <w:p w14:paraId="5FF9960F" w14:textId="1112BADF" w:rsidR="00AF1C3B" w:rsidRPr="005F0C7B" w:rsidRDefault="00AF1C3B" w:rsidP="005F0C7B">
            <w:pPr>
              <w:pStyle w:val="ListParagraph"/>
              <w:numPr>
                <w:ilvl w:val="0"/>
                <w:numId w:val="7"/>
              </w:numPr>
              <w:spacing w:line="276" w:lineRule="auto"/>
              <w:ind w:left="360"/>
              <w:rPr>
                <w:rFonts w:asciiTheme="majorHAnsi" w:hAnsiTheme="majorHAnsi"/>
                <w:color w:val="000066"/>
                <w:sz w:val="26"/>
              </w:rPr>
            </w:pPr>
          </w:p>
        </w:tc>
        <w:tc>
          <w:tcPr>
            <w:tcW w:w="5310" w:type="dxa"/>
            <w:vMerge w:val="restart"/>
            <w:shd w:val="clear" w:color="auto" w:fill="EEECE1" w:themeFill="background2"/>
          </w:tcPr>
          <w:p w14:paraId="04FEA0B2" w14:textId="77777777" w:rsidR="003F524A" w:rsidRPr="005F0C7B" w:rsidRDefault="003F524A" w:rsidP="005F0C7B">
            <w:pPr>
              <w:spacing w:line="276" w:lineRule="auto"/>
              <w:jc w:val="both"/>
              <w:rPr>
                <w:rFonts w:asciiTheme="majorHAnsi" w:hAnsiTheme="majorHAnsi"/>
                <w:b/>
                <w:color w:val="000066"/>
                <w:sz w:val="26"/>
              </w:rPr>
            </w:pPr>
            <w:r w:rsidRPr="005F0C7B">
              <w:rPr>
                <w:rFonts w:asciiTheme="majorHAnsi" w:hAnsiTheme="majorHAnsi"/>
                <w:b/>
                <w:color w:val="000066"/>
                <w:sz w:val="26"/>
              </w:rPr>
              <w:t>Trường hợp chủ doanh nghiệp:</w:t>
            </w:r>
          </w:p>
          <w:p w14:paraId="3767835D" w14:textId="440EAC88" w:rsidR="003F524A" w:rsidRPr="005F0C7B" w:rsidRDefault="00553C04" w:rsidP="005F0C7B">
            <w:pPr>
              <w:pStyle w:val="ListParagraph"/>
              <w:numPr>
                <w:ilvl w:val="0"/>
                <w:numId w:val="8"/>
              </w:numPr>
              <w:spacing w:line="276" w:lineRule="auto"/>
              <w:ind w:left="342"/>
              <w:jc w:val="both"/>
              <w:rPr>
                <w:rFonts w:asciiTheme="majorHAnsi" w:hAnsiTheme="majorHAnsi"/>
                <w:color w:val="000066"/>
                <w:sz w:val="24"/>
              </w:rPr>
            </w:pPr>
            <w:r>
              <w:rPr>
                <w:rFonts w:asciiTheme="majorHAnsi" w:hAnsiTheme="majorHAnsi"/>
                <w:color w:val="000066"/>
                <w:sz w:val="24"/>
              </w:rPr>
              <w:t>Scan</w:t>
            </w:r>
            <w:r w:rsidR="003F524A" w:rsidRPr="005F0C7B">
              <w:rPr>
                <w:rFonts w:asciiTheme="majorHAnsi" w:hAnsiTheme="majorHAnsi"/>
                <w:color w:val="000066"/>
                <w:sz w:val="24"/>
              </w:rPr>
              <w:t xml:space="preserve"> giấy phép ĐKKD</w:t>
            </w:r>
          </w:p>
          <w:p w14:paraId="19275131" w14:textId="7EA41624" w:rsidR="003F524A" w:rsidRPr="005F0C7B" w:rsidRDefault="00553C04" w:rsidP="005F0C7B">
            <w:pPr>
              <w:pStyle w:val="ListParagraph"/>
              <w:numPr>
                <w:ilvl w:val="0"/>
                <w:numId w:val="8"/>
              </w:numPr>
              <w:spacing w:line="276" w:lineRule="auto"/>
              <w:ind w:left="342"/>
              <w:jc w:val="both"/>
              <w:rPr>
                <w:rFonts w:asciiTheme="majorHAnsi" w:hAnsiTheme="majorHAnsi"/>
                <w:color w:val="000066"/>
                <w:sz w:val="24"/>
              </w:rPr>
            </w:pPr>
            <w:r>
              <w:rPr>
                <w:rFonts w:asciiTheme="majorHAnsi" w:hAnsiTheme="majorHAnsi"/>
                <w:color w:val="000066"/>
                <w:sz w:val="24"/>
              </w:rPr>
              <w:t xml:space="preserve">Scan </w:t>
            </w:r>
            <w:r w:rsidR="003F524A" w:rsidRPr="005F0C7B">
              <w:rPr>
                <w:rFonts w:asciiTheme="majorHAnsi" w:hAnsiTheme="majorHAnsi"/>
                <w:color w:val="000066"/>
                <w:sz w:val="24"/>
              </w:rPr>
              <w:t>Biên lai nộp thuế 3 tháng gần nhất hoặc quý (thuế GTGT, thuế TNDN, thuế môn bài năm…)</w:t>
            </w:r>
          </w:p>
          <w:p w14:paraId="14628671" w14:textId="77777777" w:rsidR="003F524A" w:rsidRPr="005F0C7B" w:rsidRDefault="003F524A" w:rsidP="005F0C7B">
            <w:pPr>
              <w:pStyle w:val="ListParagraph"/>
              <w:numPr>
                <w:ilvl w:val="0"/>
                <w:numId w:val="8"/>
              </w:numPr>
              <w:spacing w:line="276" w:lineRule="auto"/>
              <w:ind w:left="342"/>
              <w:jc w:val="both"/>
              <w:rPr>
                <w:rFonts w:asciiTheme="majorHAnsi" w:hAnsiTheme="majorHAnsi"/>
                <w:color w:val="000066"/>
                <w:sz w:val="24"/>
              </w:rPr>
            </w:pPr>
            <w:r w:rsidRPr="005F0C7B">
              <w:rPr>
                <w:rFonts w:asciiTheme="majorHAnsi" w:hAnsiTheme="majorHAnsi"/>
                <w:color w:val="000066"/>
                <w:sz w:val="24"/>
              </w:rPr>
              <w:t>Sao kê tài khoản công ty 3 tháng gần nhất</w:t>
            </w:r>
          </w:p>
          <w:p w14:paraId="22CC5506" w14:textId="77777777" w:rsidR="003F524A" w:rsidRPr="005F0C7B" w:rsidRDefault="003F524A" w:rsidP="00601A16">
            <w:pPr>
              <w:tabs>
                <w:tab w:val="left" w:pos="4029"/>
              </w:tabs>
              <w:spacing w:line="276" w:lineRule="auto"/>
              <w:jc w:val="both"/>
              <w:rPr>
                <w:rFonts w:asciiTheme="majorHAnsi" w:hAnsiTheme="majorHAnsi"/>
                <w:b/>
                <w:color w:val="000066"/>
                <w:sz w:val="26"/>
              </w:rPr>
            </w:pPr>
            <w:r w:rsidRPr="005F0C7B">
              <w:rPr>
                <w:rFonts w:asciiTheme="majorHAnsi" w:hAnsiTheme="majorHAnsi"/>
                <w:b/>
                <w:color w:val="000066"/>
                <w:sz w:val="26"/>
              </w:rPr>
              <w:t>Trường hợp nhân viên cty:</w:t>
            </w:r>
            <w:r w:rsidR="00601A16">
              <w:rPr>
                <w:rFonts w:asciiTheme="majorHAnsi" w:hAnsiTheme="majorHAnsi"/>
                <w:b/>
                <w:color w:val="000066"/>
                <w:sz w:val="26"/>
              </w:rPr>
              <w:tab/>
            </w:r>
          </w:p>
          <w:p w14:paraId="13E694F5" w14:textId="2DA63EF0" w:rsidR="003F524A" w:rsidRPr="005F0C7B" w:rsidRDefault="00553C04" w:rsidP="005F0C7B">
            <w:pPr>
              <w:pStyle w:val="ListParagraph"/>
              <w:numPr>
                <w:ilvl w:val="0"/>
                <w:numId w:val="8"/>
              </w:numPr>
              <w:spacing w:line="276" w:lineRule="auto"/>
              <w:ind w:left="342"/>
              <w:jc w:val="both"/>
              <w:rPr>
                <w:rFonts w:asciiTheme="majorHAnsi" w:hAnsiTheme="majorHAnsi"/>
                <w:color w:val="000066"/>
                <w:sz w:val="24"/>
              </w:rPr>
            </w:pPr>
            <w:r>
              <w:rPr>
                <w:rFonts w:asciiTheme="majorHAnsi" w:hAnsiTheme="majorHAnsi"/>
                <w:color w:val="000066"/>
                <w:sz w:val="24"/>
              </w:rPr>
              <w:t>Scan</w:t>
            </w:r>
            <w:r w:rsidR="003F524A" w:rsidRPr="005F0C7B">
              <w:rPr>
                <w:rFonts w:asciiTheme="majorHAnsi" w:hAnsiTheme="majorHAnsi"/>
                <w:color w:val="000066"/>
                <w:sz w:val="24"/>
              </w:rPr>
              <w:t xml:space="preserve"> hợp đồng lao động Hoặc quyết định bổ nhiệm chức vụ mới nhất.</w:t>
            </w:r>
          </w:p>
          <w:p w14:paraId="0FED4350" w14:textId="7C7D6084" w:rsidR="003F524A" w:rsidRPr="005F0C7B" w:rsidRDefault="00553C04" w:rsidP="005F0C7B">
            <w:pPr>
              <w:pStyle w:val="ListParagraph"/>
              <w:numPr>
                <w:ilvl w:val="0"/>
                <w:numId w:val="8"/>
              </w:numPr>
              <w:spacing w:line="276" w:lineRule="auto"/>
              <w:ind w:left="342"/>
              <w:jc w:val="both"/>
              <w:rPr>
                <w:rFonts w:asciiTheme="majorHAnsi" w:hAnsiTheme="majorHAnsi"/>
                <w:color w:val="000066"/>
                <w:sz w:val="24"/>
              </w:rPr>
            </w:pPr>
            <w:r>
              <w:rPr>
                <w:rFonts w:asciiTheme="majorHAnsi" w:hAnsiTheme="majorHAnsi"/>
                <w:color w:val="000066"/>
                <w:sz w:val="24"/>
              </w:rPr>
              <w:t xml:space="preserve">Scan </w:t>
            </w:r>
            <w:r w:rsidR="003F524A" w:rsidRPr="005F0C7B">
              <w:rPr>
                <w:rFonts w:asciiTheme="majorHAnsi" w:hAnsiTheme="majorHAnsi"/>
                <w:color w:val="000066"/>
                <w:sz w:val="24"/>
              </w:rPr>
              <w:t>Bảng lương 3 tháng gần nhất hoặc sao kê tài khoản lương</w:t>
            </w:r>
          </w:p>
          <w:p w14:paraId="1C3C1268" w14:textId="458B0DEA" w:rsidR="003F524A" w:rsidRPr="005F0C7B" w:rsidRDefault="00553C04" w:rsidP="005F0C7B">
            <w:pPr>
              <w:pStyle w:val="ListParagraph"/>
              <w:numPr>
                <w:ilvl w:val="0"/>
                <w:numId w:val="8"/>
              </w:numPr>
              <w:spacing w:line="276" w:lineRule="auto"/>
              <w:ind w:left="342"/>
              <w:jc w:val="both"/>
              <w:rPr>
                <w:rFonts w:asciiTheme="majorHAnsi" w:hAnsiTheme="majorHAnsi"/>
                <w:color w:val="000066"/>
                <w:sz w:val="24"/>
              </w:rPr>
            </w:pPr>
            <w:r>
              <w:rPr>
                <w:rFonts w:asciiTheme="majorHAnsi" w:hAnsiTheme="majorHAnsi"/>
                <w:color w:val="000066"/>
                <w:sz w:val="24"/>
              </w:rPr>
              <w:t xml:space="preserve">Scan </w:t>
            </w:r>
            <w:r w:rsidR="003F524A" w:rsidRPr="005F0C7B">
              <w:rPr>
                <w:rFonts w:asciiTheme="majorHAnsi" w:hAnsiTheme="majorHAnsi"/>
                <w:color w:val="000066"/>
                <w:sz w:val="24"/>
              </w:rPr>
              <w:t xml:space="preserve">Đơn nghỉ phép (đúng với ngày đi tour) </w:t>
            </w:r>
          </w:p>
          <w:p w14:paraId="479AD80D" w14:textId="77777777" w:rsidR="003F524A" w:rsidRPr="005F0C7B" w:rsidRDefault="003F524A" w:rsidP="005F0C7B">
            <w:pPr>
              <w:spacing w:line="276" w:lineRule="auto"/>
              <w:jc w:val="both"/>
              <w:rPr>
                <w:rFonts w:asciiTheme="majorHAnsi" w:hAnsiTheme="majorHAnsi"/>
                <w:b/>
                <w:color w:val="000066"/>
                <w:sz w:val="26"/>
              </w:rPr>
            </w:pPr>
            <w:r w:rsidRPr="005F0C7B">
              <w:rPr>
                <w:rFonts w:asciiTheme="majorHAnsi" w:hAnsiTheme="majorHAnsi"/>
                <w:b/>
                <w:color w:val="000066"/>
                <w:sz w:val="26"/>
              </w:rPr>
              <w:t>Trường hợp nghỉ hưu:</w:t>
            </w:r>
          </w:p>
          <w:p w14:paraId="1A5F5460" w14:textId="5713133C" w:rsidR="003F524A" w:rsidRPr="005F0C7B" w:rsidRDefault="00553C04" w:rsidP="005F0C7B">
            <w:pPr>
              <w:pStyle w:val="ListParagraph"/>
              <w:numPr>
                <w:ilvl w:val="0"/>
                <w:numId w:val="8"/>
              </w:numPr>
              <w:spacing w:line="276" w:lineRule="auto"/>
              <w:ind w:left="342"/>
              <w:jc w:val="both"/>
              <w:rPr>
                <w:rFonts w:asciiTheme="majorHAnsi" w:hAnsiTheme="majorHAnsi"/>
                <w:color w:val="000066"/>
                <w:sz w:val="24"/>
              </w:rPr>
            </w:pPr>
            <w:r>
              <w:rPr>
                <w:rFonts w:asciiTheme="majorHAnsi" w:hAnsiTheme="majorHAnsi"/>
                <w:color w:val="000066"/>
                <w:sz w:val="24"/>
              </w:rPr>
              <w:t>Scan</w:t>
            </w:r>
            <w:r w:rsidR="003F524A" w:rsidRPr="005F0C7B">
              <w:rPr>
                <w:rFonts w:asciiTheme="majorHAnsi" w:hAnsiTheme="majorHAnsi"/>
                <w:color w:val="000066"/>
                <w:sz w:val="24"/>
              </w:rPr>
              <w:t xml:space="preserve"> sổ hưu trí hoặc thẻ hưu</w:t>
            </w:r>
          </w:p>
          <w:p w14:paraId="56349EB2" w14:textId="1A3BA50D" w:rsidR="003F524A" w:rsidRPr="005F0C7B" w:rsidRDefault="003F524A" w:rsidP="005F0C7B">
            <w:pPr>
              <w:pStyle w:val="ListParagraph"/>
              <w:numPr>
                <w:ilvl w:val="0"/>
                <w:numId w:val="8"/>
              </w:numPr>
              <w:spacing w:line="276" w:lineRule="auto"/>
              <w:ind w:left="342"/>
              <w:jc w:val="both"/>
              <w:rPr>
                <w:rFonts w:asciiTheme="majorHAnsi" w:hAnsiTheme="majorHAnsi"/>
                <w:color w:val="000066"/>
                <w:sz w:val="24"/>
              </w:rPr>
            </w:pPr>
            <w:r w:rsidRPr="005F0C7B">
              <w:rPr>
                <w:rFonts w:asciiTheme="majorHAnsi" w:hAnsiTheme="majorHAnsi"/>
                <w:color w:val="000066"/>
                <w:sz w:val="24"/>
              </w:rPr>
              <w:t xml:space="preserve">Nếu nhận lương hưu qua tài khoản ngân hàng </w:t>
            </w:r>
            <w:r w:rsidRPr="005F0C7B">
              <w:rPr>
                <w:rFonts w:asciiTheme="majorHAnsi" w:hAnsiTheme="majorHAnsi"/>
                <w:color w:val="000066"/>
                <w:sz w:val="24"/>
              </w:rPr>
              <w:sym w:font="Wingdings" w:char="F0E8"/>
            </w:r>
            <w:r w:rsidRPr="005F0C7B">
              <w:rPr>
                <w:rFonts w:asciiTheme="majorHAnsi" w:hAnsiTheme="majorHAnsi"/>
                <w:color w:val="000066"/>
                <w:sz w:val="24"/>
              </w:rPr>
              <w:t xml:space="preserve"> sao kê tài khoản nhậ</w:t>
            </w:r>
            <w:r w:rsidR="00553C04">
              <w:rPr>
                <w:rFonts w:asciiTheme="majorHAnsi" w:hAnsiTheme="majorHAnsi"/>
                <w:color w:val="000066"/>
                <w:sz w:val="24"/>
              </w:rPr>
              <w:t>n lương hưu bản scan</w:t>
            </w:r>
          </w:p>
          <w:p w14:paraId="3BB8F8DE" w14:textId="77777777" w:rsidR="003F524A" w:rsidRPr="005F0C7B" w:rsidRDefault="003F524A" w:rsidP="005F0C7B">
            <w:pPr>
              <w:spacing w:line="276" w:lineRule="auto"/>
              <w:jc w:val="both"/>
              <w:rPr>
                <w:rFonts w:asciiTheme="majorHAnsi" w:hAnsiTheme="majorHAnsi"/>
                <w:b/>
                <w:color w:val="000066"/>
                <w:sz w:val="26"/>
              </w:rPr>
            </w:pPr>
            <w:r w:rsidRPr="005F0C7B">
              <w:rPr>
                <w:rFonts w:asciiTheme="majorHAnsi" w:hAnsiTheme="majorHAnsi"/>
                <w:b/>
                <w:color w:val="000066"/>
                <w:sz w:val="26"/>
              </w:rPr>
              <w:t>Trường hợp học sinh/sinh viên:</w:t>
            </w:r>
          </w:p>
          <w:p w14:paraId="42302D32" w14:textId="77777777" w:rsidR="003F524A" w:rsidRPr="005F0C7B" w:rsidRDefault="003F524A" w:rsidP="005F0C7B">
            <w:pPr>
              <w:pStyle w:val="ListParagraph"/>
              <w:numPr>
                <w:ilvl w:val="0"/>
                <w:numId w:val="8"/>
              </w:numPr>
              <w:spacing w:line="276" w:lineRule="auto"/>
              <w:ind w:left="342"/>
              <w:jc w:val="both"/>
              <w:rPr>
                <w:rFonts w:asciiTheme="majorHAnsi" w:hAnsiTheme="majorHAnsi"/>
                <w:color w:val="000066"/>
                <w:sz w:val="24"/>
              </w:rPr>
            </w:pPr>
            <w:r w:rsidRPr="005F0C7B">
              <w:rPr>
                <w:rFonts w:asciiTheme="majorHAnsi" w:hAnsiTheme="majorHAnsi"/>
                <w:color w:val="000066"/>
                <w:sz w:val="24"/>
              </w:rPr>
              <w:t>Thư xác nhận đang là học sinh/sinh viên Hoặc thẻ học sinh/sinh viên</w:t>
            </w:r>
          </w:p>
          <w:p w14:paraId="4D42BB1E" w14:textId="77777777" w:rsidR="003F524A" w:rsidRPr="005F0C7B" w:rsidRDefault="003F524A" w:rsidP="005F0C7B">
            <w:pPr>
              <w:pStyle w:val="ListParagraph"/>
              <w:numPr>
                <w:ilvl w:val="0"/>
                <w:numId w:val="8"/>
              </w:numPr>
              <w:spacing w:line="276" w:lineRule="auto"/>
              <w:ind w:left="342"/>
              <w:jc w:val="both"/>
              <w:rPr>
                <w:rFonts w:asciiTheme="majorHAnsi" w:hAnsiTheme="majorHAnsi"/>
                <w:i/>
                <w:color w:val="000066"/>
                <w:sz w:val="24"/>
              </w:rPr>
            </w:pPr>
            <w:r w:rsidRPr="005F0C7B">
              <w:rPr>
                <w:rFonts w:asciiTheme="majorHAnsi" w:hAnsiTheme="majorHAnsi"/>
                <w:color w:val="000066"/>
                <w:sz w:val="24"/>
              </w:rPr>
              <w:t>Đơn xin nghỉ phép (đúng với ngày đi tour)</w:t>
            </w:r>
          </w:p>
        </w:tc>
      </w:tr>
      <w:tr w:rsidR="005F0C7B" w:rsidRPr="005F0C7B" w14:paraId="406FCA67" w14:textId="77777777" w:rsidTr="001E6660">
        <w:trPr>
          <w:trHeight w:val="512"/>
        </w:trPr>
        <w:tc>
          <w:tcPr>
            <w:tcW w:w="5220" w:type="dxa"/>
            <w:shd w:val="clear" w:color="auto" w:fill="EEECE1" w:themeFill="background2"/>
          </w:tcPr>
          <w:p w14:paraId="77C01AE5" w14:textId="77777777" w:rsidR="003F524A" w:rsidRPr="005F0C7B" w:rsidRDefault="003F524A" w:rsidP="003F524A">
            <w:pPr>
              <w:jc w:val="center"/>
              <w:rPr>
                <w:rFonts w:asciiTheme="majorHAnsi" w:hAnsiTheme="majorHAnsi"/>
                <w:color w:val="000066"/>
                <w:sz w:val="24"/>
              </w:rPr>
            </w:pPr>
            <w:r w:rsidRPr="005F0C7B">
              <w:rPr>
                <w:rFonts w:asciiTheme="majorHAnsi" w:hAnsiTheme="majorHAnsi"/>
                <w:b/>
                <w:color w:val="000066"/>
                <w:sz w:val="32"/>
              </w:rPr>
              <w:t>HỒ SƠ TÀI CHÍNH</w:t>
            </w:r>
          </w:p>
        </w:tc>
        <w:tc>
          <w:tcPr>
            <w:tcW w:w="5310" w:type="dxa"/>
            <w:vMerge/>
            <w:shd w:val="clear" w:color="auto" w:fill="EEECE1" w:themeFill="background2"/>
          </w:tcPr>
          <w:p w14:paraId="1FD4C3FF" w14:textId="77777777" w:rsidR="003F524A" w:rsidRPr="005F0C7B" w:rsidRDefault="003F524A" w:rsidP="003F524A">
            <w:pPr>
              <w:rPr>
                <w:rFonts w:asciiTheme="majorHAnsi" w:hAnsiTheme="majorHAnsi"/>
                <w:b/>
                <w:color w:val="000066"/>
                <w:sz w:val="24"/>
              </w:rPr>
            </w:pPr>
          </w:p>
        </w:tc>
      </w:tr>
      <w:tr w:rsidR="005F0C7B" w:rsidRPr="005F0C7B" w14:paraId="46E17140" w14:textId="77777777" w:rsidTr="001E6660">
        <w:trPr>
          <w:trHeight w:val="1634"/>
        </w:trPr>
        <w:tc>
          <w:tcPr>
            <w:tcW w:w="5220" w:type="dxa"/>
            <w:shd w:val="clear" w:color="auto" w:fill="EEECE1" w:themeFill="background2"/>
          </w:tcPr>
          <w:p w14:paraId="5228B266" w14:textId="3383641B" w:rsidR="00553C04" w:rsidRDefault="00553C04" w:rsidP="005F0C7B">
            <w:pPr>
              <w:pStyle w:val="ListParagraph"/>
              <w:numPr>
                <w:ilvl w:val="0"/>
                <w:numId w:val="7"/>
              </w:numPr>
              <w:spacing w:line="276" w:lineRule="auto"/>
              <w:ind w:left="360"/>
              <w:jc w:val="both"/>
              <w:rPr>
                <w:rFonts w:asciiTheme="majorHAnsi" w:hAnsiTheme="majorHAnsi"/>
                <w:color w:val="000066"/>
                <w:sz w:val="26"/>
              </w:rPr>
            </w:pPr>
            <w:r>
              <w:rPr>
                <w:rFonts w:asciiTheme="majorHAnsi" w:hAnsiTheme="majorHAnsi"/>
                <w:color w:val="000066"/>
                <w:sz w:val="26"/>
              </w:rPr>
              <w:t>Scan</w:t>
            </w:r>
            <w:r w:rsidR="003F524A" w:rsidRPr="005F0C7B">
              <w:rPr>
                <w:rFonts w:asciiTheme="majorHAnsi" w:hAnsiTheme="majorHAnsi"/>
                <w:color w:val="000066"/>
                <w:sz w:val="26"/>
              </w:rPr>
              <w:t xml:space="preserve"> sổ tiết kiệm </w:t>
            </w:r>
            <w:r>
              <w:rPr>
                <w:rFonts w:asciiTheme="majorHAnsi" w:hAnsiTheme="majorHAnsi"/>
                <w:color w:val="000066"/>
                <w:sz w:val="26"/>
              </w:rPr>
              <w:t>gốc + Xác nhận số dư sổ tiết kiệm gốc tối thiểu 300tr trở lên</w:t>
            </w:r>
          </w:p>
          <w:p w14:paraId="1BB4B72C" w14:textId="35CB7989" w:rsidR="003F524A" w:rsidRPr="005F0C7B" w:rsidRDefault="00553C04" w:rsidP="005F0C7B">
            <w:pPr>
              <w:pStyle w:val="ListParagraph"/>
              <w:numPr>
                <w:ilvl w:val="0"/>
                <w:numId w:val="7"/>
              </w:numPr>
              <w:spacing w:line="276" w:lineRule="auto"/>
              <w:ind w:left="360"/>
              <w:jc w:val="both"/>
              <w:rPr>
                <w:rFonts w:asciiTheme="majorHAnsi" w:hAnsiTheme="majorHAnsi"/>
                <w:color w:val="000066"/>
                <w:sz w:val="26"/>
              </w:rPr>
            </w:pPr>
            <w:r>
              <w:rPr>
                <w:rFonts w:asciiTheme="majorHAnsi" w:hAnsiTheme="majorHAnsi"/>
                <w:color w:val="000066"/>
                <w:sz w:val="26"/>
              </w:rPr>
              <w:t xml:space="preserve">Scan sao kê 3 tháng gần nhất tài khoản cá nhân. </w:t>
            </w:r>
          </w:p>
          <w:p w14:paraId="07188250" w14:textId="77777777" w:rsidR="003F524A" w:rsidRPr="005F0C7B" w:rsidRDefault="003F524A" w:rsidP="00553C04">
            <w:pPr>
              <w:pStyle w:val="ListParagraph"/>
              <w:numPr>
                <w:ilvl w:val="0"/>
                <w:numId w:val="7"/>
              </w:numPr>
              <w:ind w:left="360"/>
              <w:jc w:val="both"/>
              <w:rPr>
                <w:rFonts w:asciiTheme="majorHAnsi" w:hAnsiTheme="majorHAnsi"/>
                <w:color w:val="000066"/>
                <w:sz w:val="24"/>
              </w:rPr>
            </w:pPr>
          </w:p>
        </w:tc>
        <w:tc>
          <w:tcPr>
            <w:tcW w:w="5310" w:type="dxa"/>
            <w:vMerge/>
            <w:shd w:val="clear" w:color="auto" w:fill="EEECE1" w:themeFill="background2"/>
          </w:tcPr>
          <w:p w14:paraId="524BF421" w14:textId="77777777" w:rsidR="003F524A" w:rsidRPr="005F0C7B" w:rsidRDefault="003F524A" w:rsidP="003F524A">
            <w:pPr>
              <w:rPr>
                <w:rFonts w:asciiTheme="majorHAnsi" w:hAnsiTheme="majorHAnsi"/>
                <w:b/>
                <w:color w:val="000066"/>
                <w:sz w:val="24"/>
              </w:rPr>
            </w:pPr>
          </w:p>
        </w:tc>
      </w:tr>
      <w:tr w:rsidR="005F0C7B" w:rsidRPr="005F0C7B" w14:paraId="6E6176F5" w14:textId="77777777" w:rsidTr="001E6660">
        <w:trPr>
          <w:trHeight w:val="1241"/>
        </w:trPr>
        <w:tc>
          <w:tcPr>
            <w:tcW w:w="10530" w:type="dxa"/>
            <w:gridSpan w:val="2"/>
            <w:shd w:val="clear" w:color="auto" w:fill="EEECE1" w:themeFill="background2"/>
          </w:tcPr>
          <w:p w14:paraId="51C2873B" w14:textId="77777777" w:rsidR="005F0C7B" w:rsidRPr="005F0C7B" w:rsidRDefault="005F0C7B" w:rsidP="005F0C7B">
            <w:pPr>
              <w:rPr>
                <w:rFonts w:asciiTheme="majorHAnsi" w:hAnsiTheme="majorHAnsi"/>
                <w:b/>
                <w:color w:val="000066"/>
                <w:sz w:val="28"/>
              </w:rPr>
            </w:pPr>
            <w:r w:rsidRPr="005F0C7B">
              <w:rPr>
                <w:rFonts w:asciiTheme="majorHAnsi" w:hAnsiTheme="majorHAnsi"/>
                <w:b/>
                <w:color w:val="000066"/>
                <w:sz w:val="28"/>
              </w:rPr>
              <w:t>Khách hàng được cơ quan hay tổ chức mời đi và chi trả chi phí cho chuyến đi, đơn vị mời cung cấp các giấy tờ sau:</w:t>
            </w:r>
          </w:p>
          <w:p w14:paraId="2ECABA40" w14:textId="1F63382D" w:rsidR="005F0C7B" w:rsidRPr="005F0C7B" w:rsidRDefault="00553C04" w:rsidP="005F0C7B">
            <w:pPr>
              <w:pStyle w:val="ListParagraph"/>
              <w:numPr>
                <w:ilvl w:val="0"/>
                <w:numId w:val="7"/>
              </w:numPr>
              <w:spacing w:line="276" w:lineRule="auto"/>
              <w:ind w:left="360"/>
              <w:rPr>
                <w:rFonts w:asciiTheme="majorHAnsi" w:hAnsiTheme="majorHAnsi"/>
                <w:color w:val="000066"/>
                <w:sz w:val="26"/>
              </w:rPr>
            </w:pPr>
            <w:r>
              <w:rPr>
                <w:rFonts w:asciiTheme="majorHAnsi" w:hAnsiTheme="majorHAnsi"/>
                <w:color w:val="000066"/>
                <w:sz w:val="26"/>
              </w:rPr>
              <w:t xml:space="preserve">Scan </w:t>
            </w:r>
            <w:r w:rsidR="005F0C7B" w:rsidRPr="005F0C7B">
              <w:rPr>
                <w:rFonts w:asciiTheme="majorHAnsi" w:hAnsiTheme="majorHAnsi"/>
                <w:color w:val="000066"/>
                <w:sz w:val="26"/>
              </w:rPr>
              <w:t xml:space="preserve">chứng giấy phép ĐKKD </w:t>
            </w:r>
          </w:p>
          <w:p w14:paraId="3257FE98" w14:textId="7D1090BF" w:rsidR="005F0C7B" w:rsidRPr="005F0C7B" w:rsidRDefault="00553C04" w:rsidP="005F0C7B">
            <w:pPr>
              <w:pStyle w:val="ListParagraph"/>
              <w:numPr>
                <w:ilvl w:val="0"/>
                <w:numId w:val="7"/>
              </w:numPr>
              <w:spacing w:line="276" w:lineRule="auto"/>
              <w:ind w:left="360"/>
              <w:rPr>
                <w:rFonts w:asciiTheme="majorHAnsi" w:hAnsiTheme="majorHAnsi"/>
                <w:color w:val="000066"/>
                <w:sz w:val="26"/>
              </w:rPr>
            </w:pPr>
            <w:r>
              <w:rPr>
                <w:rFonts w:asciiTheme="majorHAnsi" w:hAnsiTheme="majorHAnsi"/>
                <w:color w:val="000066"/>
                <w:sz w:val="26"/>
              </w:rPr>
              <w:t xml:space="preserve">Scan </w:t>
            </w:r>
            <w:r w:rsidR="005F0C7B" w:rsidRPr="005F0C7B">
              <w:rPr>
                <w:rFonts w:asciiTheme="majorHAnsi" w:hAnsiTheme="majorHAnsi"/>
                <w:color w:val="000066"/>
                <w:sz w:val="26"/>
              </w:rPr>
              <w:t>Quyết định mời và chi trả chi phí</w:t>
            </w:r>
          </w:p>
          <w:p w14:paraId="74CEE2C9" w14:textId="7E3238F3" w:rsidR="005F0C7B" w:rsidRPr="005F0C7B" w:rsidRDefault="00553C04" w:rsidP="005F0C7B">
            <w:pPr>
              <w:pStyle w:val="ListParagraph"/>
              <w:numPr>
                <w:ilvl w:val="0"/>
                <w:numId w:val="7"/>
              </w:numPr>
              <w:spacing w:line="276" w:lineRule="auto"/>
              <w:ind w:left="360"/>
              <w:rPr>
                <w:rFonts w:asciiTheme="majorHAnsi" w:hAnsiTheme="majorHAnsi"/>
                <w:color w:val="000066"/>
                <w:sz w:val="26"/>
              </w:rPr>
            </w:pPr>
            <w:r>
              <w:rPr>
                <w:rFonts w:asciiTheme="majorHAnsi" w:hAnsiTheme="majorHAnsi"/>
                <w:color w:val="000066"/>
                <w:sz w:val="26"/>
              </w:rPr>
              <w:t xml:space="preserve">Scan </w:t>
            </w:r>
            <w:r w:rsidR="005F0C7B" w:rsidRPr="005F0C7B">
              <w:rPr>
                <w:rFonts w:asciiTheme="majorHAnsi" w:hAnsiTheme="majorHAnsi"/>
                <w:color w:val="000066"/>
                <w:sz w:val="26"/>
              </w:rPr>
              <w:t>Biên lai nộp thuế 3 tháng gần nhất hoặc quý (thuế GTGT, thuế TNDN, thuế môn bài năm…)</w:t>
            </w:r>
          </w:p>
          <w:p w14:paraId="3FDF237E" w14:textId="6768CE20" w:rsidR="005F0C7B" w:rsidRPr="005F0C7B" w:rsidRDefault="00553C04" w:rsidP="005F0C7B">
            <w:pPr>
              <w:pStyle w:val="ListParagraph"/>
              <w:numPr>
                <w:ilvl w:val="0"/>
                <w:numId w:val="7"/>
              </w:numPr>
              <w:spacing w:line="276" w:lineRule="auto"/>
              <w:ind w:left="360"/>
              <w:rPr>
                <w:rFonts w:asciiTheme="majorHAnsi" w:hAnsiTheme="majorHAnsi"/>
                <w:color w:val="000066"/>
                <w:sz w:val="26"/>
              </w:rPr>
            </w:pPr>
            <w:r>
              <w:rPr>
                <w:rFonts w:asciiTheme="majorHAnsi" w:hAnsiTheme="majorHAnsi"/>
                <w:color w:val="000066"/>
                <w:sz w:val="26"/>
              </w:rPr>
              <w:t xml:space="preserve">Scan </w:t>
            </w:r>
            <w:r w:rsidR="005F0C7B" w:rsidRPr="005F0C7B">
              <w:rPr>
                <w:rFonts w:asciiTheme="majorHAnsi" w:hAnsiTheme="majorHAnsi"/>
                <w:color w:val="000066"/>
                <w:sz w:val="26"/>
              </w:rPr>
              <w:t>Sao kê tài khoản công ty 3 tháng gần nhất</w:t>
            </w:r>
          </w:p>
        </w:tc>
      </w:tr>
      <w:tr w:rsidR="005F0C7B" w:rsidRPr="005F0C7B" w14:paraId="4D90D747" w14:textId="77777777" w:rsidTr="001E6660">
        <w:trPr>
          <w:trHeight w:val="1241"/>
        </w:trPr>
        <w:tc>
          <w:tcPr>
            <w:tcW w:w="10530" w:type="dxa"/>
            <w:gridSpan w:val="2"/>
            <w:shd w:val="clear" w:color="auto" w:fill="EEECE1" w:themeFill="background2"/>
          </w:tcPr>
          <w:p w14:paraId="2C1D7B35" w14:textId="77777777" w:rsidR="003F524A" w:rsidRPr="005F0C7B" w:rsidRDefault="003F524A" w:rsidP="005F0C7B">
            <w:pPr>
              <w:pStyle w:val="ListParagraph"/>
              <w:numPr>
                <w:ilvl w:val="0"/>
                <w:numId w:val="11"/>
              </w:numPr>
              <w:ind w:left="252"/>
              <w:jc w:val="both"/>
              <w:rPr>
                <w:rFonts w:asciiTheme="majorHAnsi" w:hAnsiTheme="majorHAnsi"/>
                <w:b/>
                <w:color w:val="000066"/>
                <w:sz w:val="26"/>
              </w:rPr>
            </w:pPr>
            <w:r w:rsidRPr="005F0C7B">
              <w:rPr>
                <w:rFonts w:asciiTheme="majorHAnsi" w:hAnsiTheme="majorHAnsi"/>
                <w:b/>
                <w:color w:val="000066"/>
                <w:sz w:val="26"/>
              </w:rPr>
              <w:t>Nếu có trẻ em dưới 18 tuổi đi mà không có bố hoặc mẹ (hoặc cả hai) đi cùng :</w:t>
            </w:r>
          </w:p>
          <w:p w14:paraId="020C70CE" w14:textId="6098C7BE" w:rsidR="003F524A" w:rsidRPr="005F0C7B" w:rsidRDefault="00553C04" w:rsidP="005F0C7B">
            <w:pPr>
              <w:pStyle w:val="ListParagraph"/>
              <w:numPr>
                <w:ilvl w:val="0"/>
                <w:numId w:val="7"/>
              </w:numPr>
              <w:tabs>
                <w:tab w:val="num" w:pos="284"/>
              </w:tabs>
              <w:spacing w:line="276" w:lineRule="auto"/>
              <w:ind w:left="360"/>
              <w:rPr>
                <w:rFonts w:asciiTheme="majorHAnsi" w:hAnsiTheme="majorHAnsi"/>
                <w:color w:val="000066"/>
                <w:sz w:val="26"/>
              </w:rPr>
            </w:pPr>
            <w:r>
              <w:rPr>
                <w:rFonts w:asciiTheme="majorHAnsi" w:hAnsiTheme="majorHAnsi"/>
                <w:color w:val="000066"/>
                <w:sz w:val="26"/>
              </w:rPr>
              <w:t xml:space="preserve">Scan </w:t>
            </w:r>
            <w:r w:rsidR="003F524A" w:rsidRPr="005F0C7B">
              <w:rPr>
                <w:rFonts w:asciiTheme="majorHAnsi" w:hAnsiTheme="majorHAnsi"/>
                <w:color w:val="000066"/>
                <w:sz w:val="26"/>
              </w:rPr>
              <w:t>Cung cấp thư uỷ quyền của người không đi cùng, có chữ kí của hai bố mẹ phải được chính quyền địa phương nơi thường trú xác nhận</w:t>
            </w:r>
          </w:p>
          <w:p w14:paraId="32504C6E" w14:textId="4A568242" w:rsidR="003F524A" w:rsidRPr="005F0C7B" w:rsidRDefault="007764D2" w:rsidP="005F0C7B">
            <w:pPr>
              <w:pStyle w:val="ListParagraph"/>
              <w:numPr>
                <w:ilvl w:val="0"/>
                <w:numId w:val="7"/>
              </w:numPr>
              <w:tabs>
                <w:tab w:val="num" w:pos="284"/>
              </w:tabs>
              <w:spacing w:line="276" w:lineRule="auto"/>
              <w:ind w:left="360"/>
              <w:rPr>
                <w:rFonts w:asciiTheme="majorHAnsi" w:hAnsiTheme="majorHAnsi"/>
                <w:color w:val="000066"/>
                <w:sz w:val="26"/>
              </w:rPr>
            </w:pPr>
            <w:r>
              <w:rPr>
                <w:rFonts w:asciiTheme="majorHAnsi" w:hAnsiTheme="majorHAnsi"/>
                <w:color w:val="000066"/>
                <w:sz w:val="26"/>
              </w:rPr>
              <w:t xml:space="preserve">Scan </w:t>
            </w:r>
            <w:r w:rsidR="003F524A" w:rsidRPr="005F0C7B">
              <w:rPr>
                <w:rFonts w:asciiTheme="majorHAnsi" w:hAnsiTheme="majorHAnsi"/>
                <w:color w:val="000066"/>
                <w:sz w:val="26"/>
              </w:rPr>
              <w:t>CMND</w:t>
            </w:r>
            <w:r>
              <w:rPr>
                <w:rFonts w:asciiTheme="majorHAnsi" w:hAnsiTheme="majorHAnsi"/>
                <w:color w:val="000066"/>
                <w:sz w:val="26"/>
              </w:rPr>
              <w:t xml:space="preserve"> hoặc căn cước công dân</w:t>
            </w:r>
            <w:r w:rsidR="003F524A" w:rsidRPr="005F0C7B">
              <w:rPr>
                <w:rFonts w:asciiTheme="majorHAnsi" w:hAnsiTheme="majorHAnsi"/>
                <w:color w:val="000066"/>
                <w:sz w:val="26"/>
              </w:rPr>
              <w:t xml:space="preserve"> của người không đi cùng </w:t>
            </w:r>
          </w:p>
        </w:tc>
      </w:tr>
      <w:tr w:rsidR="005F0C7B" w:rsidRPr="005F0C7B" w14:paraId="59EE1D31" w14:textId="77777777" w:rsidTr="001E6660">
        <w:tc>
          <w:tcPr>
            <w:tcW w:w="10530" w:type="dxa"/>
            <w:gridSpan w:val="2"/>
            <w:shd w:val="clear" w:color="auto" w:fill="EEECE1" w:themeFill="background2"/>
          </w:tcPr>
          <w:p w14:paraId="489F9BEE" w14:textId="77777777" w:rsidR="003F524A" w:rsidRPr="005F0C7B" w:rsidRDefault="003F524A" w:rsidP="00277072">
            <w:pPr>
              <w:tabs>
                <w:tab w:val="num" w:pos="284"/>
              </w:tabs>
              <w:jc w:val="both"/>
              <w:rPr>
                <w:rFonts w:asciiTheme="majorHAnsi" w:hAnsiTheme="majorHAnsi"/>
                <w:color w:val="000066"/>
                <w:sz w:val="26"/>
              </w:rPr>
            </w:pPr>
            <w:r w:rsidRPr="005F0C7B">
              <w:rPr>
                <w:rFonts w:asciiTheme="majorHAnsi" w:hAnsiTheme="majorHAnsi"/>
                <w:b/>
                <w:color w:val="000066"/>
                <w:sz w:val="26"/>
              </w:rPr>
              <w:t>Lưu ý:</w:t>
            </w:r>
            <w:r w:rsidRPr="005F0C7B">
              <w:rPr>
                <w:rFonts w:asciiTheme="majorHAnsi" w:hAnsiTheme="majorHAnsi"/>
                <w:color w:val="000066"/>
                <w:sz w:val="26"/>
              </w:rPr>
              <w:t xml:space="preserve"> trong qua trình duyệt visa, nếu Đại Sứ Quán yêu cầu bổ sung thêm hồ sơ cần chứng minh khác, mong quý khách vui lòng bổ sung thêm</w:t>
            </w:r>
          </w:p>
          <w:p w14:paraId="2E2DCAD6" w14:textId="77777777" w:rsidR="003F524A" w:rsidRPr="005F0C7B" w:rsidRDefault="003F524A" w:rsidP="005F0C7B">
            <w:pPr>
              <w:pStyle w:val="ListParagraph"/>
              <w:numPr>
                <w:ilvl w:val="0"/>
                <w:numId w:val="7"/>
              </w:numPr>
              <w:tabs>
                <w:tab w:val="num" w:pos="284"/>
              </w:tabs>
              <w:spacing w:line="276" w:lineRule="auto"/>
              <w:ind w:left="360"/>
              <w:rPr>
                <w:rFonts w:asciiTheme="majorHAnsi" w:hAnsiTheme="majorHAnsi"/>
                <w:color w:val="000066"/>
                <w:sz w:val="26"/>
              </w:rPr>
            </w:pPr>
            <w:r w:rsidRPr="005F0C7B">
              <w:rPr>
                <w:rFonts w:asciiTheme="majorHAnsi" w:hAnsiTheme="majorHAnsi"/>
                <w:color w:val="000066"/>
                <w:sz w:val="26"/>
              </w:rPr>
              <w:t>Bổ sung lần đầu: không mất phí</w:t>
            </w:r>
          </w:p>
          <w:p w14:paraId="2DCB3142" w14:textId="77777777" w:rsidR="003F524A" w:rsidRPr="001216A0" w:rsidRDefault="003F524A" w:rsidP="009C6504">
            <w:pPr>
              <w:pStyle w:val="ListParagraph"/>
              <w:numPr>
                <w:ilvl w:val="0"/>
                <w:numId w:val="7"/>
              </w:numPr>
              <w:tabs>
                <w:tab w:val="num" w:pos="284"/>
              </w:tabs>
              <w:spacing w:line="276" w:lineRule="auto"/>
              <w:ind w:left="360"/>
              <w:rPr>
                <w:rFonts w:asciiTheme="majorHAnsi" w:hAnsiTheme="majorHAnsi"/>
                <w:color w:val="000066"/>
                <w:sz w:val="24"/>
              </w:rPr>
            </w:pPr>
            <w:r w:rsidRPr="005F0C7B">
              <w:rPr>
                <w:rFonts w:asciiTheme="majorHAnsi" w:hAnsiTheme="majorHAnsi"/>
                <w:color w:val="000066"/>
                <w:sz w:val="26"/>
              </w:rPr>
              <w:t>Bổ sung từ lần thứ 2 trở đi: phí bổ</w:t>
            </w:r>
            <w:r w:rsidR="00277072" w:rsidRPr="005F0C7B">
              <w:rPr>
                <w:rFonts w:asciiTheme="majorHAnsi" w:hAnsiTheme="majorHAnsi"/>
                <w:color w:val="000066"/>
                <w:sz w:val="26"/>
              </w:rPr>
              <w:t xml:space="preserve"> sung </w:t>
            </w:r>
            <w:r w:rsidRPr="005F0C7B">
              <w:rPr>
                <w:rFonts w:asciiTheme="majorHAnsi" w:hAnsiTheme="majorHAnsi"/>
                <w:color w:val="000066"/>
                <w:sz w:val="26"/>
              </w:rPr>
              <w:t>3</w:t>
            </w:r>
            <w:r w:rsidR="009C6504">
              <w:rPr>
                <w:rFonts w:asciiTheme="majorHAnsi" w:hAnsiTheme="majorHAnsi"/>
                <w:color w:val="000066"/>
                <w:sz w:val="26"/>
              </w:rPr>
              <w:t>52</w:t>
            </w:r>
            <w:r w:rsidRPr="005F0C7B">
              <w:rPr>
                <w:rFonts w:asciiTheme="majorHAnsi" w:hAnsiTheme="majorHAnsi"/>
                <w:color w:val="000066"/>
                <w:sz w:val="26"/>
              </w:rPr>
              <w:t>.000đ/lần bổ sung</w:t>
            </w:r>
          </w:p>
          <w:p w14:paraId="672D8FAF" w14:textId="77777777" w:rsidR="001216A0" w:rsidRPr="005F0C7B" w:rsidRDefault="001216A0" w:rsidP="009C6504">
            <w:pPr>
              <w:pStyle w:val="ListParagraph"/>
              <w:numPr>
                <w:ilvl w:val="0"/>
                <w:numId w:val="7"/>
              </w:numPr>
              <w:tabs>
                <w:tab w:val="num" w:pos="284"/>
              </w:tabs>
              <w:spacing w:line="276" w:lineRule="auto"/>
              <w:ind w:left="360"/>
              <w:rPr>
                <w:rFonts w:asciiTheme="majorHAnsi" w:hAnsiTheme="majorHAnsi"/>
                <w:color w:val="000066"/>
                <w:sz w:val="24"/>
              </w:rPr>
            </w:pPr>
            <w:r>
              <w:rPr>
                <w:rFonts w:asciiTheme="majorHAnsi" w:hAnsiTheme="majorHAnsi"/>
                <w:color w:val="000066"/>
                <w:sz w:val="26"/>
              </w:rPr>
              <w:t>Đối với khách hàng từ 70 tuổi , Đại Sứ Quán sẽ yêu cầu khám sức khỏe(Chi phí tự túc)</w:t>
            </w:r>
          </w:p>
        </w:tc>
      </w:tr>
      <w:tr w:rsidR="005F0C7B" w:rsidRPr="005F0C7B" w14:paraId="7B2796DC" w14:textId="77777777" w:rsidTr="001E6660">
        <w:trPr>
          <w:trHeight w:val="773"/>
        </w:trPr>
        <w:tc>
          <w:tcPr>
            <w:tcW w:w="10530" w:type="dxa"/>
            <w:gridSpan w:val="2"/>
            <w:shd w:val="clear" w:color="auto" w:fill="EEECE1" w:themeFill="background2"/>
          </w:tcPr>
          <w:p w14:paraId="1EE2BADE" w14:textId="77777777" w:rsidR="00277072" w:rsidRPr="005F0C7B" w:rsidRDefault="00277072" w:rsidP="00277072">
            <w:pPr>
              <w:pStyle w:val="ListParagraph"/>
              <w:ind w:left="0"/>
              <w:jc w:val="both"/>
              <w:rPr>
                <w:color w:val="000066"/>
              </w:rPr>
            </w:pPr>
            <w:r w:rsidRPr="005F0C7B">
              <w:rPr>
                <w:rFonts w:asciiTheme="majorHAnsi" w:hAnsiTheme="majorHAnsi"/>
                <w:color w:val="000066"/>
                <w:sz w:val="26"/>
              </w:rPr>
              <w:t>Các đương đơn nộp hồ sơ xin thị thực Úc sẽ được yêu cầu thu thập thông tin sinh trắc (chụp hình và lấy dấu vân tay) tại Văn phòng tiếp nhận hồ sơ tại TP.HCM, Hà Nội hoặc Đà Nẵng</w:t>
            </w:r>
          </w:p>
        </w:tc>
      </w:tr>
    </w:tbl>
    <w:p w14:paraId="2CCA7561" w14:textId="77777777" w:rsidR="007C2A97" w:rsidRDefault="007C2A97"/>
    <w:sectPr w:rsidR="007C2A97" w:rsidSect="009213F7">
      <w:footerReference w:type="default" r:id="rId7"/>
      <w:pgSz w:w="12240" w:h="15840"/>
      <w:pgMar w:top="180" w:right="1440" w:bottom="540" w:left="1440" w:header="720" w:footer="9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DA4D10" w14:textId="77777777" w:rsidR="009213F7" w:rsidRDefault="009213F7" w:rsidP="00CC26F4">
      <w:pPr>
        <w:spacing w:after="0" w:line="240" w:lineRule="auto"/>
      </w:pPr>
      <w:r>
        <w:separator/>
      </w:r>
    </w:p>
  </w:endnote>
  <w:endnote w:type="continuationSeparator" w:id="0">
    <w:p w14:paraId="48C1BF8C" w14:textId="77777777" w:rsidR="009213F7" w:rsidRDefault="009213F7" w:rsidP="00CC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73AED1" w14:textId="77777777" w:rsidR="00CC26F4" w:rsidRDefault="00CC26F4" w:rsidP="001E6660">
    <w:pPr>
      <w:pStyle w:val="Footer"/>
      <w:tabs>
        <w:tab w:val="clear" w:pos="4680"/>
        <w:tab w:val="clear" w:pos="9360"/>
        <w:tab w:val="left" w:pos="826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D828E9" w14:textId="77777777" w:rsidR="009213F7" w:rsidRDefault="009213F7" w:rsidP="00CC26F4">
      <w:pPr>
        <w:spacing w:after="0" w:line="240" w:lineRule="auto"/>
      </w:pPr>
      <w:r>
        <w:separator/>
      </w:r>
    </w:p>
  </w:footnote>
  <w:footnote w:type="continuationSeparator" w:id="0">
    <w:p w14:paraId="11FC20C8" w14:textId="77777777" w:rsidR="009213F7" w:rsidRDefault="009213F7" w:rsidP="00CC26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3pt;height:11.3pt" o:bullet="t">
        <v:imagedata r:id="rId1" o:title="mso3BA5"/>
      </v:shape>
    </w:pict>
  </w:numPicBullet>
  <w:abstractNum w:abstractNumId="0" w15:restartNumberingAfterBreak="0">
    <w:nsid w:val="12FB49D2"/>
    <w:multiLevelType w:val="hybridMultilevel"/>
    <w:tmpl w:val="FA4835E6"/>
    <w:lvl w:ilvl="0" w:tplc="324A9D24">
      <w:start w:val="1"/>
      <w:numFmt w:val="bullet"/>
      <w:lvlText w:val=""/>
      <w:lvlJc w:val="left"/>
      <w:pPr>
        <w:ind w:left="720" w:hanging="360"/>
      </w:pPr>
      <w:rPr>
        <w:rFonts w:ascii="Wingdings" w:hAnsi="Wingdings"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E7678"/>
    <w:multiLevelType w:val="hybridMultilevel"/>
    <w:tmpl w:val="50C86074"/>
    <w:lvl w:ilvl="0" w:tplc="BB148B22">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E62854"/>
    <w:multiLevelType w:val="hybridMultilevel"/>
    <w:tmpl w:val="D048F5F2"/>
    <w:lvl w:ilvl="0" w:tplc="BB148B22">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CC7E60"/>
    <w:multiLevelType w:val="hybridMultilevel"/>
    <w:tmpl w:val="114E27E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D5335C"/>
    <w:multiLevelType w:val="hybridMultilevel"/>
    <w:tmpl w:val="FC20E7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8BB3E3E"/>
    <w:multiLevelType w:val="hybridMultilevel"/>
    <w:tmpl w:val="2772CA98"/>
    <w:lvl w:ilvl="0" w:tplc="BB148B22">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F77AAD"/>
    <w:multiLevelType w:val="hybridMultilevel"/>
    <w:tmpl w:val="4544B474"/>
    <w:lvl w:ilvl="0" w:tplc="BB148B22">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6722A3"/>
    <w:multiLevelType w:val="hybridMultilevel"/>
    <w:tmpl w:val="1B388276"/>
    <w:lvl w:ilvl="0" w:tplc="BB148B22">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CB0453"/>
    <w:multiLevelType w:val="hybridMultilevel"/>
    <w:tmpl w:val="1532611A"/>
    <w:lvl w:ilvl="0" w:tplc="BB148B22">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FD591E"/>
    <w:multiLevelType w:val="hybridMultilevel"/>
    <w:tmpl w:val="5232D75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21684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3231058">
    <w:abstractNumId w:val="4"/>
  </w:num>
  <w:num w:numId="3" w16cid:durableId="718435147">
    <w:abstractNumId w:val="3"/>
  </w:num>
  <w:num w:numId="4" w16cid:durableId="1830900891">
    <w:abstractNumId w:val="5"/>
  </w:num>
  <w:num w:numId="5" w16cid:durableId="1823962799">
    <w:abstractNumId w:val="1"/>
  </w:num>
  <w:num w:numId="6" w16cid:durableId="1805535553">
    <w:abstractNumId w:val="6"/>
  </w:num>
  <w:num w:numId="7" w16cid:durableId="497380993">
    <w:abstractNumId w:val="2"/>
  </w:num>
  <w:num w:numId="8" w16cid:durableId="1739589622">
    <w:abstractNumId w:val="8"/>
  </w:num>
  <w:num w:numId="9" w16cid:durableId="1922521574">
    <w:abstractNumId w:val="0"/>
  </w:num>
  <w:num w:numId="10" w16cid:durableId="882601395">
    <w:abstractNumId w:val="7"/>
  </w:num>
  <w:num w:numId="11" w16cid:durableId="3134865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24A"/>
    <w:rsid w:val="000232BA"/>
    <w:rsid w:val="00024746"/>
    <w:rsid w:val="00094285"/>
    <w:rsid w:val="000B3D25"/>
    <w:rsid w:val="000F570B"/>
    <w:rsid w:val="001216A0"/>
    <w:rsid w:val="00146930"/>
    <w:rsid w:val="001E6660"/>
    <w:rsid w:val="00277072"/>
    <w:rsid w:val="0029311D"/>
    <w:rsid w:val="002C32C0"/>
    <w:rsid w:val="00307D88"/>
    <w:rsid w:val="003F524A"/>
    <w:rsid w:val="00464207"/>
    <w:rsid w:val="00496D01"/>
    <w:rsid w:val="00504B88"/>
    <w:rsid w:val="00553C04"/>
    <w:rsid w:val="00595F5A"/>
    <w:rsid w:val="005E4F07"/>
    <w:rsid w:val="005F0C7B"/>
    <w:rsid w:val="00601A16"/>
    <w:rsid w:val="00621C1B"/>
    <w:rsid w:val="00666F09"/>
    <w:rsid w:val="006F0872"/>
    <w:rsid w:val="006F73BD"/>
    <w:rsid w:val="006F745D"/>
    <w:rsid w:val="007764D2"/>
    <w:rsid w:val="007C2A97"/>
    <w:rsid w:val="00847329"/>
    <w:rsid w:val="00870207"/>
    <w:rsid w:val="008E7988"/>
    <w:rsid w:val="009110AD"/>
    <w:rsid w:val="009213F7"/>
    <w:rsid w:val="00930740"/>
    <w:rsid w:val="00935DA6"/>
    <w:rsid w:val="009516D4"/>
    <w:rsid w:val="009C3AD4"/>
    <w:rsid w:val="009C6504"/>
    <w:rsid w:val="00A84672"/>
    <w:rsid w:val="00AF1C3B"/>
    <w:rsid w:val="00B353A7"/>
    <w:rsid w:val="00B534D4"/>
    <w:rsid w:val="00C4019E"/>
    <w:rsid w:val="00C67166"/>
    <w:rsid w:val="00CC26F4"/>
    <w:rsid w:val="00E340B0"/>
    <w:rsid w:val="00EB600D"/>
    <w:rsid w:val="00EF12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7D972"/>
  <w15:docId w15:val="{02B59C6B-B817-41F3-BB5C-0519D1A6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2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5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524A"/>
    <w:pPr>
      <w:ind w:left="720"/>
      <w:contextualSpacing/>
    </w:pPr>
  </w:style>
  <w:style w:type="paragraph" w:styleId="Header">
    <w:name w:val="header"/>
    <w:basedOn w:val="Normal"/>
    <w:link w:val="HeaderChar"/>
    <w:uiPriority w:val="99"/>
    <w:unhideWhenUsed/>
    <w:rsid w:val="00CC2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6F4"/>
  </w:style>
  <w:style w:type="paragraph" w:styleId="Footer">
    <w:name w:val="footer"/>
    <w:basedOn w:val="Normal"/>
    <w:link w:val="FooterChar"/>
    <w:uiPriority w:val="99"/>
    <w:unhideWhenUsed/>
    <w:rsid w:val="00CC2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Vu Hoang Long</cp:lastModifiedBy>
  <cp:revision>4</cp:revision>
  <cp:lastPrinted>2018-10-10T02:05:00Z</cp:lastPrinted>
  <dcterms:created xsi:type="dcterms:W3CDTF">2024-01-05T03:10:00Z</dcterms:created>
  <dcterms:modified xsi:type="dcterms:W3CDTF">2024-04-26T03:20:00Z</dcterms:modified>
</cp:coreProperties>
</file>